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344"/>
        <w:gridCol w:w="1266"/>
      </w:tblGrid>
      <w:tr w:rsidR="000253F6" w:rsidTr="006A3D48">
        <w:tc>
          <w:tcPr>
            <w:tcW w:w="1416" w:type="dxa"/>
          </w:tcPr>
          <w:p w:rsidR="000253F6" w:rsidRDefault="000253F6" w:rsidP="000253F6">
            <w:pPr>
              <w:pStyle w:val="Heading3"/>
              <w:outlineLvl w:val="2"/>
              <w:rPr>
                <w:color w:val="C00000"/>
                <w:szCs w:val="28"/>
              </w:rPr>
            </w:pPr>
            <w:r w:rsidRPr="000253F6">
              <w:rPr>
                <w:color w:val="C00000"/>
                <w:szCs w:val="28"/>
              </w:rPr>
              <w:drawing>
                <wp:inline distT="0" distB="0" distL="0" distR="0">
                  <wp:extent cx="762000" cy="762000"/>
                  <wp:effectExtent l="0" t="0" r="0" b="0"/>
                  <wp:docPr id="1" name="Picture 1" descr="Brahmaputra Board (@BBoard1982)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hmaputra Board (@BBoard1982) /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6376" w:type="dxa"/>
          </w:tcPr>
          <w:p w:rsidR="006A3D48" w:rsidRPr="00766867" w:rsidRDefault="000253F6" w:rsidP="006A3D48">
            <w:pPr>
              <w:pStyle w:val="Heading3"/>
              <w:jc w:val="center"/>
              <w:outlineLvl w:val="2"/>
              <w:rPr>
                <w:rFonts w:ascii="Times New Roman" w:hAnsi="Times New Roman" w:cs="Times New Roman"/>
                <w:color w:val="70AD47" w:themeColor="accent6"/>
                <w:szCs w:val="28"/>
              </w:rPr>
            </w:pPr>
            <w:r w:rsidRPr="00766867">
              <w:rPr>
                <w:rFonts w:ascii="Times New Roman" w:hAnsi="Times New Roman" w:cs="Times New Roman"/>
                <w:color w:val="70AD47" w:themeColor="accent6"/>
                <w:szCs w:val="28"/>
              </w:rPr>
              <w:t>International conference</w:t>
            </w:r>
          </w:p>
          <w:p w:rsidR="000253F6" w:rsidRPr="00766867" w:rsidRDefault="000253F6" w:rsidP="006A3D48">
            <w:pPr>
              <w:pStyle w:val="Heading3"/>
              <w:spacing w:line="276" w:lineRule="auto"/>
              <w:jc w:val="center"/>
              <w:outlineLvl w:val="2"/>
              <w:rPr>
                <w:rFonts w:ascii="Times New Roman" w:hAnsi="Times New Roman" w:cs="Times New Roman"/>
                <w:color w:val="70AD47" w:themeColor="accent6"/>
                <w:szCs w:val="28"/>
              </w:rPr>
            </w:pPr>
            <w:r w:rsidRPr="00766867">
              <w:rPr>
                <w:rFonts w:ascii="Times New Roman" w:hAnsi="Times New Roman" w:cs="Times New Roman"/>
                <w:color w:val="70AD47" w:themeColor="accent6"/>
                <w:szCs w:val="28"/>
              </w:rPr>
              <w:t>Sustainable Technologies for River Erosion Alleviation and Management</w:t>
            </w:r>
            <w:r w:rsidR="006A3D48" w:rsidRPr="00766867">
              <w:rPr>
                <w:rFonts w:ascii="Times New Roman" w:hAnsi="Times New Roman" w:cs="Times New Roman"/>
                <w:color w:val="70AD47" w:themeColor="accent6"/>
                <w:szCs w:val="28"/>
              </w:rPr>
              <w:t xml:space="preserve"> (STREAM-2022)</w:t>
            </w:r>
          </w:p>
          <w:p w:rsidR="006A3D48" w:rsidRPr="006A3D48" w:rsidRDefault="006A3D48" w:rsidP="006A3D48">
            <w:pPr>
              <w:jc w:val="center"/>
            </w:pPr>
            <w:r w:rsidRPr="00766867">
              <w:rPr>
                <w:rFonts w:cs="Times New Roman"/>
                <w:color w:val="70AD47" w:themeColor="accent6"/>
                <w:sz w:val="20"/>
              </w:rPr>
              <w:t>IITGuwahati, 14</w:t>
            </w:r>
            <w:r w:rsidRPr="00766867">
              <w:rPr>
                <w:rFonts w:cs="Times New Roman"/>
                <w:color w:val="70AD47" w:themeColor="accent6"/>
                <w:sz w:val="20"/>
                <w:vertAlign w:val="superscript"/>
              </w:rPr>
              <w:t>th</w:t>
            </w:r>
            <w:r w:rsidRPr="00766867">
              <w:rPr>
                <w:rFonts w:cs="Times New Roman"/>
                <w:color w:val="70AD47" w:themeColor="accent6"/>
                <w:sz w:val="20"/>
              </w:rPr>
              <w:t>-16</w:t>
            </w:r>
            <w:r w:rsidRPr="00766867">
              <w:rPr>
                <w:rFonts w:cs="Times New Roman"/>
                <w:color w:val="70AD47" w:themeColor="accent6"/>
                <w:sz w:val="20"/>
                <w:vertAlign w:val="superscript"/>
              </w:rPr>
              <w:t>th</w:t>
            </w:r>
            <w:r w:rsidRPr="00766867">
              <w:rPr>
                <w:rFonts w:cs="Times New Roman"/>
                <w:color w:val="70AD47" w:themeColor="accent6"/>
                <w:sz w:val="20"/>
              </w:rPr>
              <w:t xml:space="preserve"> December 2022</w:t>
            </w:r>
          </w:p>
        </w:tc>
        <w:tc>
          <w:tcPr>
            <w:tcW w:w="1224" w:type="dxa"/>
          </w:tcPr>
          <w:p w:rsidR="000253F6" w:rsidRDefault="000253F6" w:rsidP="000253F6">
            <w:pPr>
              <w:pStyle w:val="Heading3"/>
              <w:outlineLvl w:val="2"/>
              <w:rPr>
                <w:color w:val="C00000"/>
                <w:szCs w:val="28"/>
              </w:rPr>
            </w:pPr>
            <w:r w:rsidRPr="000253F6">
              <w:rPr>
                <w:color w:val="C00000"/>
                <w:szCs w:val="28"/>
              </w:rPr>
              <w:drawing>
                <wp:inline distT="0" distB="0" distL="0" distR="0">
                  <wp:extent cx="666750" cy="673002"/>
                  <wp:effectExtent l="0" t="0" r="0" b="0"/>
                  <wp:docPr id="4" name="Picture 4" descr="IIT Guwahat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T Guwahati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225" cy="685594"/>
                          </a:xfrm>
                          <a:prstGeom prst="rect">
                            <a:avLst/>
                          </a:prstGeom>
                          <a:noFill/>
                          <a:ln>
                            <a:noFill/>
                          </a:ln>
                        </pic:spPr>
                      </pic:pic>
                    </a:graphicData>
                  </a:graphic>
                </wp:inline>
              </w:drawing>
            </w:r>
          </w:p>
        </w:tc>
      </w:tr>
    </w:tbl>
    <w:p w:rsidR="000253F6" w:rsidRDefault="000253F6" w:rsidP="000253F6">
      <w:pPr>
        <w:pStyle w:val="Heading3"/>
        <w:rPr>
          <w:color w:val="C00000"/>
          <w:szCs w:val="28"/>
        </w:rPr>
      </w:pPr>
    </w:p>
    <w:p w:rsidR="000253F6" w:rsidRPr="00766867" w:rsidRDefault="000253F6" w:rsidP="000253F6">
      <w:pPr>
        <w:pStyle w:val="Heading3"/>
        <w:rPr>
          <w:color w:val="C00000"/>
          <w:szCs w:val="28"/>
        </w:rPr>
      </w:pPr>
      <w:r w:rsidRPr="00766867">
        <w:rPr>
          <w:color w:val="C00000"/>
          <w:szCs w:val="28"/>
        </w:rPr>
        <w:t xml:space="preserve">(Max. </w:t>
      </w:r>
      <w:r w:rsidR="00A32C31">
        <w:rPr>
          <w:color w:val="C00000"/>
          <w:szCs w:val="28"/>
        </w:rPr>
        <w:t>7</w:t>
      </w:r>
      <w:r w:rsidRPr="00766867">
        <w:rPr>
          <w:color w:val="C00000"/>
          <w:szCs w:val="28"/>
        </w:rPr>
        <w:t xml:space="preserve"> Pages including figures, tables and any other supplementary data)</w:t>
      </w:r>
    </w:p>
    <w:p w:rsidR="000253F6" w:rsidRDefault="000253F6" w:rsidP="000253F6">
      <w:pPr>
        <w:pStyle w:val="Heading3"/>
      </w:pPr>
    </w:p>
    <w:p w:rsidR="000253F6" w:rsidRPr="006A3D48" w:rsidRDefault="006A3D48" w:rsidP="006A3D48">
      <w:pPr>
        <w:pStyle w:val="Heading3"/>
        <w:jc w:val="center"/>
        <w:rPr>
          <w:rFonts w:ascii="Times New Roman" w:hAnsi="Times New Roman" w:cs="Times New Roman"/>
          <w:b/>
          <w:color w:val="auto"/>
          <w:sz w:val="28"/>
        </w:rPr>
      </w:pPr>
      <w:r w:rsidRPr="006A3D48">
        <w:rPr>
          <w:rFonts w:ascii="Times New Roman" w:hAnsi="Times New Roman" w:cs="Times New Roman"/>
          <w:b/>
          <w:color w:val="auto"/>
          <w:sz w:val="28"/>
        </w:rPr>
        <w:t>SAMPLE PAPER FORMAT TITLE</w:t>
      </w:r>
    </w:p>
    <w:p w:rsidR="000253F6" w:rsidRPr="00CD330B" w:rsidRDefault="000253F6" w:rsidP="000253F6">
      <w:pPr>
        <w:rPr>
          <w:b/>
          <w:szCs w:val="20"/>
        </w:rPr>
      </w:pPr>
      <w:r w:rsidRPr="00AD2FAD">
        <w:rPr>
          <w:rFonts w:eastAsia="Times New Roman" w:cs="Times New Roman"/>
          <w:color w:val="FF0000"/>
          <w:szCs w:val="24"/>
        </w:rPr>
        <w:t>{leave one line blank}</w:t>
      </w:r>
    </w:p>
    <w:p w:rsidR="000253F6" w:rsidRPr="00677080" w:rsidRDefault="000253F6" w:rsidP="000253F6">
      <w:pPr>
        <w:jc w:val="center"/>
        <w:rPr>
          <w:rFonts w:eastAsia="Times New Roman" w:cs="Times New Roman"/>
          <w:b/>
          <w:szCs w:val="24"/>
        </w:rPr>
      </w:pPr>
      <w:r>
        <w:rPr>
          <w:rFonts w:eastAsia="Times New Roman" w:cs="Times New Roman"/>
          <w:b/>
          <w:szCs w:val="24"/>
        </w:rPr>
        <w:t>Author A</w:t>
      </w:r>
      <w:r w:rsidRPr="00677080">
        <w:rPr>
          <w:rFonts w:eastAsia="Times New Roman" w:cs="Times New Roman"/>
          <w:bCs/>
          <w:szCs w:val="24"/>
          <w:vertAlign w:val="superscript"/>
        </w:rPr>
        <w:t>1</w:t>
      </w:r>
      <w:r>
        <w:rPr>
          <w:rFonts w:eastAsia="Times New Roman" w:cs="Times New Roman"/>
          <w:b/>
          <w:szCs w:val="24"/>
        </w:rPr>
        <w:t>, Author B</w:t>
      </w:r>
      <w:r>
        <w:rPr>
          <w:rFonts w:eastAsia="Times New Roman" w:cs="Times New Roman"/>
          <w:bCs/>
          <w:szCs w:val="24"/>
          <w:vertAlign w:val="superscript"/>
        </w:rPr>
        <w:t>2</w:t>
      </w:r>
      <w:r w:rsidRPr="00677080">
        <w:rPr>
          <w:rFonts w:eastAsia="Times New Roman" w:cs="Times New Roman"/>
          <w:b/>
          <w:szCs w:val="24"/>
        </w:rPr>
        <w:t xml:space="preserve"> and </w:t>
      </w:r>
      <w:r>
        <w:rPr>
          <w:rFonts w:eastAsia="Times New Roman" w:cs="Times New Roman"/>
          <w:b/>
          <w:szCs w:val="24"/>
        </w:rPr>
        <w:t>Author C</w:t>
      </w:r>
      <w:r>
        <w:rPr>
          <w:rFonts w:eastAsia="Times New Roman" w:cs="Times New Roman"/>
          <w:bCs/>
          <w:szCs w:val="24"/>
          <w:vertAlign w:val="superscript"/>
        </w:rPr>
        <w:t>3</w:t>
      </w:r>
    </w:p>
    <w:p w:rsidR="000253F6" w:rsidRPr="006A3D48" w:rsidRDefault="000253F6" w:rsidP="000253F6">
      <w:pPr>
        <w:pStyle w:val="ListParagraph"/>
        <w:jc w:val="center"/>
        <w:rPr>
          <w:rStyle w:val="Hyperlink"/>
          <w:rFonts w:cs="Times New Roman"/>
          <w:i/>
          <w:iCs/>
        </w:rPr>
      </w:pPr>
      <w:r>
        <w:rPr>
          <w:i/>
          <w:iCs/>
          <w:vertAlign w:val="superscript"/>
        </w:rPr>
        <w:t>1</w:t>
      </w:r>
      <w:r>
        <w:rPr>
          <w:i/>
          <w:iCs/>
        </w:rPr>
        <w:t>PhD Scholar</w:t>
      </w:r>
      <w:r w:rsidRPr="00147EED">
        <w:rPr>
          <w:i/>
          <w:iCs/>
        </w:rPr>
        <w:t xml:space="preserve">, </w:t>
      </w:r>
      <w:r>
        <w:rPr>
          <w:i/>
          <w:iCs/>
        </w:rPr>
        <w:t xml:space="preserve">Department </w:t>
      </w:r>
      <w:r w:rsidR="006A3D48">
        <w:rPr>
          <w:i/>
          <w:iCs/>
        </w:rPr>
        <w:t>,Institute</w:t>
      </w:r>
      <w:r>
        <w:rPr>
          <w:i/>
          <w:iCs/>
        </w:rPr>
        <w:t xml:space="preserve">, </w:t>
      </w:r>
      <w:r w:rsidR="006A3D48">
        <w:rPr>
          <w:i/>
          <w:iCs/>
        </w:rPr>
        <w:t>City</w:t>
      </w:r>
      <w:r>
        <w:rPr>
          <w:i/>
          <w:iCs/>
        </w:rPr>
        <w:t xml:space="preserve">, </w:t>
      </w:r>
      <w:r w:rsidR="006A3D48">
        <w:rPr>
          <w:i/>
          <w:iCs/>
        </w:rPr>
        <w:t>Country</w:t>
      </w:r>
      <w:r>
        <w:rPr>
          <w:i/>
          <w:iCs/>
        </w:rPr>
        <w:t xml:space="preserve"> – </w:t>
      </w:r>
      <w:r w:rsidR="006A3D48">
        <w:rPr>
          <w:i/>
          <w:iCs/>
        </w:rPr>
        <w:t>Pincode</w:t>
      </w:r>
      <w:r>
        <w:rPr>
          <w:i/>
          <w:iCs/>
        </w:rPr>
        <w:t xml:space="preserve">; </w:t>
      </w:r>
      <w:hyperlink r:id="rId7">
        <w:r w:rsidRPr="006A3D48">
          <w:rPr>
            <w:i/>
          </w:rPr>
          <w:t xml:space="preserve">Email: </w:t>
        </w:r>
      </w:hyperlink>
      <w:hyperlink r:id="rId8" w:history="1">
        <w:r w:rsidRPr="006A3D48">
          <w:rPr>
            <w:rStyle w:val="Hyperlink"/>
            <w:rFonts w:cs="Times New Roman"/>
            <w:i/>
            <w:iCs/>
          </w:rPr>
          <w:t>abc@gmail.com</w:t>
        </w:r>
      </w:hyperlink>
    </w:p>
    <w:p w:rsidR="006A3D48" w:rsidRPr="006A3D48" w:rsidRDefault="000253F6" w:rsidP="006A3D48">
      <w:pPr>
        <w:pStyle w:val="ListParagraph"/>
        <w:jc w:val="center"/>
        <w:rPr>
          <w:rStyle w:val="Hyperlink"/>
          <w:rFonts w:cs="Times New Roman"/>
          <w:i/>
          <w:iCs/>
        </w:rPr>
      </w:pPr>
      <w:r w:rsidRPr="006A3D48">
        <w:rPr>
          <w:i/>
          <w:iCs/>
          <w:vertAlign w:val="superscript"/>
        </w:rPr>
        <w:t>2</w:t>
      </w:r>
      <w:r w:rsidRPr="006A3D48">
        <w:rPr>
          <w:i/>
          <w:iCs/>
        </w:rPr>
        <w:t xml:space="preserve">Professor, </w:t>
      </w:r>
      <w:r w:rsidR="006A3D48" w:rsidRPr="006A3D48">
        <w:rPr>
          <w:i/>
          <w:iCs/>
        </w:rPr>
        <w:t xml:space="preserve">Department ,Institute, City, Country – Pincode; </w:t>
      </w:r>
      <w:hyperlink r:id="rId9">
        <w:r w:rsidR="006A3D48" w:rsidRPr="006A3D48">
          <w:rPr>
            <w:i/>
          </w:rPr>
          <w:t xml:space="preserve">Email: </w:t>
        </w:r>
      </w:hyperlink>
      <w:hyperlink r:id="rId10" w:history="1">
        <w:r w:rsidR="006A3D48" w:rsidRPr="006A3D48">
          <w:rPr>
            <w:rStyle w:val="Hyperlink"/>
            <w:rFonts w:cs="Times New Roman"/>
            <w:i/>
            <w:iCs/>
          </w:rPr>
          <w:t>abc@gmail.com</w:t>
        </w:r>
      </w:hyperlink>
    </w:p>
    <w:p w:rsidR="006A3D48" w:rsidRDefault="000253F6" w:rsidP="006A3D48">
      <w:pPr>
        <w:pStyle w:val="ListParagraph"/>
        <w:jc w:val="center"/>
        <w:rPr>
          <w:rStyle w:val="Hyperlink"/>
          <w:rFonts w:cs="Times New Roman"/>
          <w:i/>
          <w:iCs/>
        </w:rPr>
      </w:pPr>
      <w:r w:rsidRPr="006A3D48">
        <w:rPr>
          <w:i/>
          <w:iCs/>
          <w:vertAlign w:val="superscript"/>
        </w:rPr>
        <w:t>3</w:t>
      </w:r>
      <w:r w:rsidRPr="006A3D48">
        <w:rPr>
          <w:i/>
          <w:iCs/>
        </w:rPr>
        <w:t xml:space="preserve">Professor, </w:t>
      </w:r>
      <w:r w:rsidR="006A3D48" w:rsidRPr="006A3D48">
        <w:rPr>
          <w:i/>
          <w:iCs/>
        </w:rPr>
        <w:t xml:space="preserve">Department ,Institute, City, Country – Pincode; </w:t>
      </w:r>
      <w:hyperlink r:id="rId11">
        <w:r w:rsidR="006A3D48" w:rsidRPr="006A3D48">
          <w:rPr>
            <w:i/>
          </w:rPr>
          <w:t xml:space="preserve">Email: </w:t>
        </w:r>
      </w:hyperlink>
      <w:hyperlink r:id="rId12" w:history="1">
        <w:r w:rsidR="006A3D48" w:rsidRPr="00622144">
          <w:rPr>
            <w:rStyle w:val="Hyperlink"/>
            <w:rFonts w:cs="Times New Roman"/>
            <w:i/>
            <w:iCs/>
          </w:rPr>
          <w:t>abc@gmail.com</w:t>
        </w:r>
      </w:hyperlink>
    </w:p>
    <w:p w:rsidR="000253F6" w:rsidRPr="008D654B" w:rsidRDefault="000253F6" w:rsidP="000253F6">
      <w:pPr>
        <w:pStyle w:val="ListParagraph"/>
        <w:jc w:val="center"/>
        <w:rPr>
          <w:rFonts w:eastAsia="Times New Roman" w:cs="Times New Roman"/>
          <w:szCs w:val="24"/>
        </w:rPr>
      </w:pPr>
    </w:p>
    <w:p w:rsidR="000253F6" w:rsidRPr="00AD2FAD" w:rsidRDefault="000253F6" w:rsidP="000253F6">
      <w:pPr>
        <w:rPr>
          <w:rFonts w:eastAsia="Times New Roman" w:cs="Times New Roman"/>
          <w:color w:val="FF0000"/>
          <w:szCs w:val="24"/>
        </w:rPr>
      </w:pPr>
      <w:r w:rsidRPr="00AD2FAD">
        <w:rPr>
          <w:rFonts w:eastAsia="Times New Roman" w:cs="Times New Roman"/>
          <w:color w:val="FF0000"/>
          <w:szCs w:val="24"/>
        </w:rPr>
        <w:t>{leave one line blank}</w:t>
      </w:r>
    </w:p>
    <w:p w:rsidR="000253F6" w:rsidRPr="00B6683D" w:rsidRDefault="000253F6" w:rsidP="00FC266B">
      <w:pPr>
        <w:ind w:right="18"/>
        <w:rPr>
          <w:b/>
        </w:rPr>
      </w:pPr>
      <w:r w:rsidRPr="00B6683D">
        <w:rPr>
          <w:b/>
        </w:rPr>
        <w:t>Abstract</w:t>
      </w:r>
    </w:p>
    <w:p w:rsidR="000253F6" w:rsidRPr="00340FF8" w:rsidRDefault="000253F6" w:rsidP="000253F6">
      <w:pPr>
        <w:rPr>
          <w:rFonts w:eastAsia="Book Antiqua" w:cs="Times New Roman"/>
          <w:b/>
          <w:bCs/>
          <w:szCs w:val="24"/>
        </w:rPr>
      </w:pPr>
      <w:r w:rsidRPr="00AD2FAD">
        <w:rPr>
          <w:rFonts w:eastAsia="Times New Roman" w:cs="Times New Roman"/>
          <w:color w:val="FF0000"/>
          <w:szCs w:val="24"/>
        </w:rPr>
        <w:t>{leave one line b</w:t>
      </w:r>
      <w:bookmarkStart w:id="0" w:name="_GoBack"/>
      <w:bookmarkEnd w:id="0"/>
      <w:r w:rsidRPr="00AD2FAD">
        <w:rPr>
          <w:rFonts w:eastAsia="Times New Roman" w:cs="Times New Roman"/>
          <w:color w:val="FF0000"/>
          <w:szCs w:val="24"/>
        </w:rPr>
        <w:t>lank}</w:t>
      </w:r>
    </w:p>
    <w:p w:rsidR="006A3D48" w:rsidRDefault="006A3D48" w:rsidP="006A3D48">
      <w:pPr>
        <w:jc w:val="both"/>
      </w:pPr>
      <w:r w:rsidRPr="006A3D48">
        <w:t>Abstract should be written in Times New Roman 1</w:t>
      </w:r>
      <w:r>
        <w:t>2</w:t>
      </w:r>
      <w:r w:rsidRPr="006A3D48">
        <w:t xml:space="preserve"> point text justified with single line spacing, should be between 150-</w:t>
      </w:r>
      <w:r>
        <w:t>250</w:t>
      </w:r>
      <w:r w:rsidRPr="006A3D48">
        <w:t xml:space="preserve"> words. This document should be used as a template for writing the actual paper, a prerequisite for paper submission. This should be referred to as a set of instructions while entering the text in the template. Abstract will be accurate, non evaluative and concise.</w:t>
      </w:r>
    </w:p>
    <w:p w:rsidR="000253F6" w:rsidRPr="00AD2FAD" w:rsidRDefault="000253F6" w:rsidP="000253F6">
      <w:pPr>
        <w:rPr>
          <w:rFonts w:eastAsia="Times New Roman" w:cs="Times New Roman"/>
          <w:color w:val="FF0000"/>
          <w:szCs w:val="24"/>
        </w:rPr>
      </w:pPr>
      <w:r w:rsidRPr="00AD2FAD">
        <w:rPr>
          <w:rFonts w:eastAsia="Times New Roman" w:cs="Times New Roman"/>
          <w:color w:val="FF0000"/>
          <w:szCs w:val="24"/>
        </w:rPr>
        <w:t>{leave one line blank}</w:t>
      </w:r>
    </w:p>
    <w:p w:rsidR="000253F6" w:rsidRDefault="000253F6" w:rsidP="000253F6">
      <w:pPr>
        <w:rPr>
          <w:rFonts w:eastAsia="Times New Roman" w:cs="Times New Roman"/>
          <w:b/>
          <w:bCs/>
          <w:i/>
          <w:iCs/>
        </w:rPr>
      </w:pPr>
      <w:r w:rsidRPr="00F158D7">
        <w:rPr>
          <w:rFonts w:eastAsia="Times New Roman" w:cs="Times New Roman"/>
          <w:b/>
          <w:bCs/>
          <w:i/>
          <w:iCs/>
        </w:rPr>
        <w:t xml:space="preserve">Keywords: </w:t>
      </w:r>
      <w:r w:rsidRPr="001F477A">
        <w:rPr>
          <w:rFonts w:eastAsia="Times New Roman" w:cs="Times New Roman"/>
          <w:b/>
          <w:bCs/>
          <w:i/>
          <w:iCs/>
          <w:color w:val="FF0000"/>
        </w:rPr>
        <w:t xml:space="preserve">[Include 4-5 keywords separated by </w:t>
      </w:r>
      <w:r>
        <w:rPr>
          <w:rFonts w:eastAsia="Times New Roman" w:cs="Times New Roman"/>
          <w:b/>
          <w:bCs/>
          <w:i/>
          <w:iCs/>
          <w:color w:val="FF0000"/>
        </w:rPr>
        <w:t xml:space="preserve">a </w:t>
      </w:r>
      <w:r w:rsidRPr="001F477A">
        <w:rPr>
          <w:rFonts w:eastAsia="Times New Roman" w:cs="Times New Roman"/>
          <w:b/>
          <w:bCs/>
          <w:i/>
          <w:iCs/>
          <w:color w:val="FF0000"/>
        </w:rPr>
        <w:t>comma]</w:t>
      </w:r>
    </w:p>
    <w:p w:rsidR="000253F6" w:rsidRPr="000C25F7" w:rsidRDefault="000253F6" w:rsidP="000253F6">
      <w:pPr>
        <w:rPr>
          <w:rFonts w:eastAsia="Times New Roman" w:cs="Times New Roman"/>
          <w:b/>
          <w:bCs/>
          <w:i/>
          <w:iCs/>
        </w:rPr>
      </w:pPr>
      <w:r w:rsidRPr="00AD2FAD">
        <w:rPr>
          <w:rFonts w:eastAsia="Times New Roman" w:cs="Times New Roman"/>
          <w:color w:val="FF0000"/>
          <w:szCs w:val="24"/>
        </w:rPr>
        <w:t>{leave one line blank}</w:t>
      </w:r>
    </w:p>
    <w:p w:rsidR="006A3D48" w:rsidRPr="00DA33C4" w:rsidRDefault="006A3D48" w:rsidP="006A3D48">
      <w:pPr>
        <w:pStyle w:val="Heading1"/>
        <w:spacing w:before="200" w:after="120" w:line="240" w:lineRule="auto"/>
        <w:rPr>
          <w:rFonts w:ascii="Times New Roman" w:hAnsi="Times New Roman"/>
          <w:b/>
          <w:color w:val="4472C4" w:themeColor="accent5"/>
          <w:sz w:val="24"/>
          <w:szCs w:val="24"/>
        </w:rPr>
      </w:pPr>
      <w:r w:rsidRPr="00DA33C4">
        <w:rPr>
          <w:rFonts w:ascii="Times New Roman" w:hAnsi="Times New Roman"/>
          <w:b/>
          <w:color w:val="4472C4" w:themeColor="accent5"/>
          <w:sz w:val="24"/>
          <w:szCs w:val="24"/>
        </w:rPr>
        <w:t>PAGE LAYOUT</w:t>
      </w:r>
    </w:p>
    <w:p w:rsidR="006A3D48" w:rsidRPr="00A60C2A" w:rsidRDefault="006A3D48" w:rsidP="006A3D48">
      <w:pPr>
        <w:spacing w:line="240" w:lineRule="auto"/>
        <w:jc w:val="both"/>
        <w:rPr>
          <w:szCs w:val="24"/>
        </w:rPr>
      </w:pPr>
      <w:r w:rsidRPr="00DA33C4">
        <w:rPr>
          <w:color w:val="4472C4" w:themeColor="accent5"/>
          <w:szCs w:val="24"/>
        </w:rPr>
        <w:t>Use A4 size paper single column portrait layout. Top, bottom and side margins will be 25 mm. Normal text will be Times New Roman 12 regular</w:t>
      </w:r>
      <w:r w:rsidRPr="00DA33C4">
        <w:rPr>
          <w:color w:val="4472C4" w:themeColor="accent5"/>
        </w:rPr>
        <w:t>. Normal text will be left and right justified</w:t>
      </w:r>
    </w:p>
    <w:p w:rsidR="000253F6" w:rsidRPr="006A3D48" w:rsidRDefault="000253F6" w:rsidP="006A3D48">
      <w:pPr>
        <w:pStyle w:val="Heading1"/>
        <w:numPr>
          <w:ilvl w:val="0"/>
          <w:numId w:val="2"/>
        </w:numPr>
        <w:rPr>
          <w:rFonts w:ascii="Times New Roman" w:hAnsi="Times New Roman" w:cs="Times New Roman"/>
          <w:b/>
          <w:color w:val="auto"/>
          <w:sz w:val="28"/>
        </w:rPr>
      </w:pPr>
      <w:r w:rsidRPr="006A3D48">
        <w:rPr>
          <w:rFonts w:ascii="Times New Roman" w:hAnsi="Times New Roman" w:cs="Times New Roman"/>
          <w:b/>
          <w:color w:val="auto"/>
          <w:sz w:val="28"/>
        </w:rPr>
        <w:t>Introduction</w:t>
      </w:r>
    </w:p>
    <w:p w:rsidR="000253F6" w:rsidRPr="00340FF8" w:rsidRDefault="000253F6" w:rsidP="000253F6">
      <w:pPr>
        <w:rPr>
          <w:rFonts w:eastAsia="Times New Roman" w:cs="Times New Roman"/>
          <w:b/>
          <w:bCs/>
          <w:szCs w:val="24"/>
        </w:rPr>
      </w:pPr>
      <w:r w:rsidRPr="00AD2FAD">
        <w:rPr>
          <w:rFonts w:eastAsia="Times New Roman" w:cs="Times New Roman"/>
          <w:color w:val="FF0000"/>
          <w:szCs w:val="24"/>
        </w:rPr>
        <w:t>{leave one line blank}</w:t>
      </w:r>
    </w:p>
    <w:p w:rsidR="00B11C29" w:rsidRDefault="00B11C29" w:rsidP="000253F6">
      <w:r w:rsidRPr="00B11C29">
        <w:t xml:space="preserve">Only three levels of headings will be used, that is main heading as these one and two levels of sub headings as below. </w:t>
      </w:r>
    </w:p>
    <w:p w:rsidR="00B11C29" w:rsidRPr="00B11C29" w:rsidRDefault="00B11C29" w:rsidP="00B11C29">
      <w:pPr>
        <w:pStyle w:val="ListParagraph"/>
        <w:numPr>
          <w:ilvl w:val="1"/>
          <w:numId w:val="2"/>
        </w:numPr>
        <w:rPr>
          <w:b/>
        </w:rPr>
      </w:pPr>
      <w:r w:rsidRPr="00B11C29">
        <w:rPr>
          <w:b/>
        </w:rPr>
        <w:t>Sub Heading 1</w:t>
      </w:r>
    </w:p>
    <w:p w:rsidR="00B11C29" w:rsidRPr="00B11C29" w:rsidRDefault="00B11C29" w:rsidP="00B11C29">
      <w:pPr>
        <w:pStyle w:val="ListParagraph"/>
        <w:numPr>
          <w:ilvl w:val="2"/>
          <w:numId w:val="2"/>
        </w:numPr>
        <w:ind w:hanging="371"/>
        <w:rPr>
          <w:b/>
          <w:i/>
        </w:rPr>
      </w:pPr>
      <w:r w:rsidRPr="00B11C29">
        <w:rPr>
          <w:b/>
          <w:i/>
        </w:rPr>
        <w:t>Sub heading 2</w:t>
      </w:r>
    </w:p>
    <w:p w:rsidR="000253F6" w:rsidRDefault="00B11C29" w:rsidP="000253F6">
      <w:r>
        <w:t xml:space="preserve">Provide citation as </w:t>
      </w:r>
      <w:r w:rsidR="000253F6">
        <w:t xml:space="preserve">(Dawson and Wilby, 1998; Zealand et al., 1999; Londhe and Charhate, 2010; Jothiprakash and Magar, 2012). </w:t>
      </w:r>
    </w:p>
    <w:p w:rsidR="00B11C29" w:rsidRPr="006A3D48" w:rsidRDefault="00B11C29" w:rsidP="00B11C29">
      <w:pPr>
        <w:pStyle w:val="Heading1"/>
        <w:numPr>
          <w:ilvl w:val="0"/>
          <w:numId w:val="2"/>
        </w:numPr>
        <w:rPr>
          <w:rFonts w:ascii="Times New Roman" w:hAnsi="Times New Roman" w:cs="Times New Roman"/>
          <w:b/>
          <w:color w:val="auto"/>
          <w:sz w:val="28"/>
        </w:rPr>
      </w:pPr>
      <w:r>
        <w:rPr>
          <w:rFonts w:ascii="Times New Roman" w:hAnsi="Times New Roman" w:cs="Times New Roman"/>
          <w:b/>
          <w:color w:val="auto"/>
          <w:sz w:val="28"/>
        </w:rPr>
        <w:t>Methodology</w:t>
      </w:r>
    </w:p>
    <w:p w:rsidR="000253F6" w:rsidRDefault="000253F6" w:rsidP="000253F6">
      <w:pPr>
        <w:pStyle w:val="ListParagraph"/>
        <w:tabs>
          <w:tab w:val="left" w:pos="270"/>
        </w:tabs>
        <w:rPr>
          <w:b/>
        </w:rPr>
      </w:pPr>
      <w:r w:rsidRPr="00AD2FAD">
        <w:rPr>
          <w:rFonts w:eastAsia="Times New Roman" w:cs="Times New Roman"/>
          <w:color w:val="FF0000"/>
          <w:szCs w:val="24"/>
        </w:rPr>
        <w:t>{leave one line blank}</w:t>
      </w:r>
    </w:p>
    <w:p w:rsidR="000253F6" w:rsidRPr="00636B13" w:rsidRDefault="00B11C29" w:rsidP="00B11C29">
      <w:pPr>
        <w:pStyle w:val="ListParagraph"/>
        <w:tabs>
          <w:tab w:val="left" w:pos="709"/>
        </w:tabs>
        <w:autoSpaceDE w:val="0"/>
        <w:autoSpaceDN w:val="0"/>
        <w:adjustRightInd w:val="0"/>
      </w:pPr>
      <w:r>
        <w:rPr>
          <w:b/>
        </w:rPr>
        <w:lastRenderedPageBreak/>
        <w:t>2.</w:t>
      </w:r>
      <w:r w:rsidRPr="00B11C29">
        <w:rPr>
          <w:b/>
        </w:rPr>
        <w:t xml:space="preserve">1 </w:t>
      </w:r>
      <w:r w:rsidR="000253F6" w:rsidRPr="00B11C29">
        <w:rPr>
          <w:b/>
        </w:rPr>
        <w:t>Study Area and Data Source</w:t>
      </w:r>
    </w:p>
    <w:p w:rsidR="000253F6" w:rsidRPr="00340FF8" w:rsidRDefault="000253F6" w:rsidP="000253F6">
      <w:pPr>
        <w:rPr>
          <w:rFonts w:eastAsia="Times New Roman" w:cs="Times New Roman"/>
          <w:b/>
          <w:bCs/>
          <w:szCs w:val="24"/>
        </w:rPr>
      </w:pPr>
      <w:r w:rsidRPr="00AD2FAD">
        <w:rPr>
          <w:rFonts w:eastAsia="Times New Roman" w:cs="Times New Roman"/>
          <w:color w:val="FF0000"/>
          <w:szCs w:val="24"/>
        </w:rPr>
        <w:t>{leave one line blank}</w:t>
      </w:r>
    </w:p>
    <w:p w:rsidR="000253F6" w:rsidRPr="00063D08" w:rsidRDefault="00063D08" w:rsidP="000253F6">
      <w:pPr>
        <w:pStyle w:val="Heading4"/>
        <w:rPr>
          <w:rFonts w:ascii="Times New Roman" w:hAnsi="Times New Roman" w:cs="Times New Roman"/>
          <w:color w:val="auto"/>
        </w:rPr>
      </w:pPr>
      <w:r w:rsidRPr="00063D08">
        <w:rPr>
          <w:rFonts w:ascii="Times New Roman" w:hAnsi="Times New Roman" w:cs="Times New Roman"/>
          <w:color w:val="auto"/>
        </w:rPr>
        <w:t>Tables</w:t>
      </w:r>
    </w:p>
    <w:p w:rsidR="00063D08" w:rsidRDefault="00063D08" w:rsidP="00063D08">
      <w:pPr>
        <w:jc w:val="both"/>
      </w:pPr>
      <w:r w:rsidRPr="00063D08">
        <w:t>11 point Times New Roman size will be used for the contents of the table. Table heading size 11 point, bold will be provided on top of the table and centered.</w:t>
      </w:r>
    </w:p>
    <w:p w:rsidR="00063D08" w:rsidRPr="00063D08" w:rsidRDefault="00063D08" w:rsidP="00063D08">
      <w:pPr>
        <w:jc w:val="both"/>
        <w:rPr>
          <w:i/>
        </w:rPr>
      </w:pPr>
      <w:r w:rsidRPr="00063D08">
        <w:rPr>
          <w:i/>
        </w:rPr>
        <w:t>Graphs</w:t>
      </w:r>
    </w:p>
    <w:p w:rsidR="00063D08" w:rsidRPr="00063D08" w:rsidRDefault="00063D08" w:rsidP="00063D08">
      <w:pPr>
        <w:jc w:val="both"/>
      </w:pPr>
      <w:r>
        <w:t>Colors used in the figures and graphs must contrast well. All labels must be readable. Figures and tables must be referenced in the main text. Captions of graphs and figures must be provided at the bottom and will be of a font size as 11 point size</w:t>
      </w:r>
    </w:p>
    <w:p w:rsidR="000253F6" w:rsidRPr="00063D08" w:rsidRDefault="00063D08" w:rsidP="00063D08">
      <w:pPr>
        <w:pStyle w:val="Heading2"/>
        <w:numPr>
          <w:ilvl w:val="0"/>
          <w:numId w:val="2"/>
        </w:numPr>
        <w:rPr>
          <w:sz w:val="28"/>
        </w:rPr>
      </w:pPr>
      <w:r w:rsidRPr="00063D08">
        <w:rPr>
          <w:sz w:val="28"/>
        </w:rPr>
        <w:t>Results and Discussion</w:t>
      </w:r>
    </w:p>
    <w:p w:rsidR="000253F6" w:rsidRDefault="000253F6" w:rsidP="000253F6">
      <w:pPr>
        <w:rPr>
          <w:rFonts w:eastAsia="Times New Roman" w:cs="Times New Roman"/>
          <w:szCs w:val="24"/>
        </w:rPr>
      </w:pPr>
      <w:r w:rsidRPr="00AD2FAD">
        <w:rPr>
          <w:rFonts w:eastAsia="Times New Roman" w:cs="Times New Roman"/>
          <w:color w:val="FF0000"/>
          <w:szCs w:val="24"/>
        </w:rPr>
        <w:t>{leave one line blank}</w:t>
      </w:r>
    </w:p>
    <w:p w:rsidR="00766867" w:rsidRDefault="000253F6" w:rsidP="000253F6">
      <w:pPr>
        <w:rPr>
          <w:rFonts w:eastAsia="Times New Roman"/>
        </w:rPr>
      </w:pPr>
      <w:r>
        <w:rPr>
          <w:rFonts w:eastAsia="Times New Roman"/>
        </w:rPr>
        <w:t>The</w:t>
      </w:r>
      <w:r w:rsidR="00766867">
        <w:rPr>
          <w:rFonts w:eastAsia="Times New Roman"/>
        </w:rPr>
        <w:t xml:space="preserve"> results should be highlighted clearly in this section.</w:t>
      </w:r>
    </w:p>
    <w:p w:rsidR="000253F6" w:rsidRDefault="00766867" w:rsidP="000253F6">
      <w:r>
        <w:rPr>
          <w:rFonts w:eastAsia="Times New Roman"/>
        </w:rPr>
        <w:t>The equations should be written as follows</w:t>
      </w:r>
    </w:p>
    <w:p w:rsidR="000253F6" w:rsidRPr="00967F86" w:rsidRDefault="000253F6" w:rsidP="000253F6">
      <w:pPr>
        <w:tabs>
          <w:tab w:val="left" w:pos="709"/>
        </w:tabs>
        <w:autoSpaceDE w:val="0"/>
        <w:autoSpaceDN w:val="0"/>
        <w:adjustRightInd w:val="0"/>
        <w:rPr>
          <w:rFonts w:eastAsiaTheme="minorEastAsia" w:cs="Times New Roman"/>
          <w:szCs w:val="24"/>
        </w:rPr>
      </w:pPr>
      <m:oMathPara>
        <m:oMathParaPr>
          <m:jc m:val="right"/>
        </m:oMathParaPr>
        <m:oMath>
          <m:sSub>
            <m:sSubPr>
              <m:ctrlPr>
                <w:rPr>
                  <w:rFonts w:ascii="Cambria Math" w:hAnsi="Cambria Math" w:cs="Times New Roman"/>
                  <w:i/>
                  <w:szCs w:val="24"/>
                </w:rPr>
              </m:ctrlPr>
            </m:sSubPr>
            <m:e>
              <m:r>
                <w:rPr>
                  <w:rFonts w:ascii="Cambria Math" w:hAnsi="Cambria Math" w:cs="Times New Roman"/>
                  <w:szCs w:val="24"/>
                </w:rPr>
                <m:t>QL</m:t>
              </m:r>
            </m:e>
            <m:sub>
              <m:r>
                <w:rPr>
                  <w:rFonts w:ascii="Cambria Math" w:hAnsi="Cambria Math" w:cs="Times New Roman"/>
                  <w:szCs w:val="24"/>
                </w:rPr>
                <m:t>t</m:t>
              </m:r>
            </m:sub>
          </m:sSub>
          <m:r>
            <w:rPr>
              <w:rFonts w:ascii="Cambria Math" w:hAnsi="Cambria Math" w:cs="Times New Roman"/>
              <w:szCs w:val="24"/>
            </w:rPr>
            <m:t>=f</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QL</m:t>
                  </m:r>
                </m:e>
                <m:sub>
                  <m:r>
                    <w:rPr>
                      <w:rFonts w:ascii="Cambria Math" w:hAnsi="Cambria Math" w:cs="Times New Roman"/>
                      <w:szCs w:val="24"/>
                    </w:rPr>
                    <m:t>t-1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PL</m:t>
                  </m:r>
                </m:e>
                <m:sub>
                  <m:r>
                    <w:rPr>
                      <w:rFonts w:ascii="Cambria Math" w:hAnsi="Cambria Math" w:cs="Times New Roman"/>
                      <w:szCs w:val="24"/>
                    </w:rPr>
                    <m:t>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PL</m:t>
                  </m:r>
                </m:e>
                <m:sub>
                  <m:r>
                    <w:rPr>
                      <w:rFonts w:ascii="Cambria Math" w:hAnsi="Cambria Math" w:cs="Times New Roman"/>
                      <w:szCs w:val="24"/>
                    </w:rPr>
                    <m:t>t-1</m:t>
                  </m:r>
                </m:sub>
              </m:sSub>
            </m:e>
          </m:d>
          <m:r>
            <w:rPr>
              <w:rFonts w:ascii="Cambria Math" w:hAnsi="Cambria Math" w:cs="Times New Roman"/>
              <w:szCs w:val="24"/>
            </w:rPr>
            <m:t xml:space="preserve">                                                 (1)</m:t>
          </m:r>
        </m:oMath>
      </m:oMathPara>
    </w:p>
    <w:p w:rsidR="000253F6" w:rsidRDefault="000253F6" w:rsidP="000253F6">
      <w:pPr>
        <w:rPr>
          <w:rFonts w:eastAsia="Times New Roman" w:cs="Times New Roman"/>
          <w:szCs w:val="24"/>
        </w:rPr>
      </w:pPr>
      <w:r w:rsidRPr="00AD2FAD">
        <w:rPr>
          <w:rFonts w:eastAsia="Times New Roman" w:cs="Times New Roman"/>
          <w:color w:val="FF0000"/>
          <w:szCs w:val="24"/>
        </w:rPr>
        <w:t>{leave one line blank}</w:t>
      </w:r>
    </w:p>
    <w:p w:rsidR="000253F6" w:rsidRPr="00766867" w:rsidRDefault="000253F6" w:rsidP="00766867">
      <w:pPr>
        <w:pStyle w:val="Heading1"/>
        <w:widowControl w:val="0"/>
        <w:numPr>
          <w:ilvl w:val="0"/>
          <w:numId w:val="2"/>
        </w:numPr>
        <w:spacing w:before="0" w:line="240" w:lineRule="auto"/>
        <w:jc w:val="both"/>
        <w:rPr>
          <w:rFonts w:ascii="Times New Roman" w:eastAsia="Times New Roman" w:hAnsi="Times New Roman" w:cs="Times New Roman"/>
          <w:b/>
          <w:color w:val="auto"/>
          <w:sz w:val="28"/>
        </w:rPr>
      </w:pPr>
      <w:r w:rsidRPr="00766867">
        <w:rPr>
          <w:rFonts w:ascii="Times New Roman" w:eastAsia="Times New Roman" w:hAnsi="Times New Roman" w:cs="Times New Roman"/>
          <w:b/>
          <w:color w:val="auto"/>
          <w:sz w:val="28"/>
        </w:rPr>
        <w:t>Conclusions</w:t>
      </w:r>
    </w:p>
    <w:p w:rsidR="000253F6" w:rsidRDefault="000253F6" w:rsidP="000253F6">
      <w:pPr>
        <w:rPr>
          <w:rFonts w:eastAsia="Times New Roman" w:cs="Times New Roman"/>
          <w:szCs w:val="24"/>
        </w:rPr>
      </w:pPr>
      <w:r w:rsidRPr="00AD2FAD">
        <w:rPr>
          <w:rFonts w:eastAsia="Times New Roman" w:cs="Times New Roman"/>
          <w:color w:val="FF0000"/>
          <w:szCs w:val="24"/>
        </w:rPr>
        <w:t>{leave one line blank}</w:t>
      </w:r>
    </w:p>
    <w:p w:rsidR="00766867" w:rsidRDefault="00766867" w:rsidP="00766867">
      <w:pPr>
        <w:spacing w:after="0" w:line="240" w:lineRule="auto"/>
      </w:pPr>
      <w:r>
        <w:t xml:space="preserve">Conclusion part should highlight the main findings of the work, but should not be a repeat of the abstract. Tables and figures should not be cited in conclusion. Conclusion could be represented point wise as below. </w:t>
      </w:r>
    </w:p>
    <w:p w:rsidR="000253F6" w:rsidRDefault="000253F6" w:rsidP="000253F6">
      <w:pPr>
        <w:pStyle w:val="ListParagraph"/>
        <w:widowControl/>
        <w:tabs>
          <w:tab w:val="left" w:pos="709"/>
        </w:tabs>
        <w:autoSpaceDE w:val="0"/>
        <w:autoSpaceDN w:val="0"/>
        <w:adjustRightInd w:val="0"/>
        <w:contextualSpacing/>
        <w:rPr>
          <w:rFonts w:eastAsia="Times New Roman" w:cs="Times New Roman"/>
          <w:color w:val="FF0000"/>
          <w:szCs w:val="24"/>
        </w:rPr>
      </w:pPr>
      <w:r w:rsidRPr="00AD2FAD">
        <w:rPr>
          <w:rFonts w:eastAsia="Times New Roman" w:cs="Times New Roman"/>
          <w:color w:val="FF0000"/>
          <w:szCs w:val="24"/>
        </w:rPr>
        <w:t>{leave one line blank}</w:t>
      </w:r>
    </w:p>
    <w:p w:rsidR="00766867" w:rsidRPr="002B625F" w:rsidRDefault="00766867" w:rsidP="000253F6">
      <w:pPr>
        <w:pStyle w:val="ListParagraph"/>
        <w:widowControl/>
        <w:tabs>
          <w:tab w:val="left" w:pos="709"/>
        </w:tabs>
        <w:autoSpaceDE w:val="0"/>
        <w:autoSpaceDN w:val="0"/>
        <w:adjustRightInd w:val="0"/>
        <w:contextualSpacing/>
        <w:rPr>
          <w:rFonts w:eastAsia="Times New Roman" w:cs="Times New Roman"/>
          <w:szCs w:val="24"/>
        </w:rPr>
      </w:pPr>
    </w:p>
    <w:p w:rsidR="000253F6" w:rsidRPr="000476A6" w:rsidRDefault="000253F6" w:rsidP="000253F6">
      <w:pPr>
        <w:rPr>
          <w:bCs/>
          <w:color w:val="FF0000"/>
          <w:spacing w:val="-1"/>
        </w:rPr>
      </w:pPr>
      <w:r>
        <w:rPr>
          <w:b/>
          <w:spacing w:val="-1"/>
        </w:rPr>
        <w:t xml:space="preserve">Acknowledgements </w:t>
      </w:r>
      <w:r w:rsidRPr="000A3CCE">
        <w:rPr>
          <w:bCs/>
          <w:color w:val="FF0000"/>
          <w:spacing w:val="-1"/>
        </w:rPr>
        <w:t>[</w:t>
      </w:r>
      <w:r>
        <w:rPr>
          <w:bCs/>
          <w:color w:val="FF0000"/>
          <w:spacing w:val="-1"/>
        </w:rPr>
        <w:t>Acknowledgment of the funding/data disseminating agencies, if any</w:t>
      </w:r>
      <w:r w:rsidRPr="000A3CCE">
        <w:rPr>
          <w:bCs/>
          <w:color w:val="FF0000"/>
          <w:spacing w:val="-1"/>
        </w:rPr>
        <w:t>]</w:t>
      </w:r>
    </w:p>
    <w:p w:rsidR="000253F6" w:rsidRDefault="000253F6" w:rsidP="000253F6">
      <w:pPr>
        <w:rPr>
          <w:rFonts w:eastAsia="Times New Roman" w:cs="Times New Roman"/>
          <w:color w:val="FF0000"/>
          <w:szCs w:val="24"/>
        </w:rPr>
      </w:pPr>
      <w:r w:rsidRPr="00AD2FAD">
        <w:rPr>
          <w:rFonts w:eastAsia="Times New Roman" w:cs="Times New Roman"/>
          <w:color w:val="FF0000"/>
          <w:szCs w:val="24"/>
        </w:rPr>
        <w:t>{leave one line blank}</w:t>
      </w:r>
    </w:p>
    <w:p w:rsidR="00766867" w:rsidRPr="00766867" w:rsidRDefault="00766867" w:rsidP="00766867">
      <w:pPr>
        <w:rPr>
          <w:szCs w:val="24"/>
        </w:rPr>
      </w:pPr>
      <w:r w:rsidRPr="00766867">
        <w:rPr>
          <w:szCs w:val="24"/>
        </w:rPr>
        <w:t xml:space="preserve">Acknowledgements and </w:t>
      </w:r>
      <w:r w:rsidR="00B16707">
        <w:rPr>
          <w:szCs w:val="24"/>
        </w:rPr>
        <w:t>R</w:t>
      </w:r>
      <w:r w:rsidRPr="00766867">
        <w:rPr>
          <w:szCs w:val="24"/>
        </w:rPr>
        <w:t>eferences are the two main headings which will not be numbered.</w:t>
      </w:r>
    </w:p>
    <w:p w:rsidR="000253F6" w:rsidRPr="00766867" w:rsidRDefault="000253F6" w:rsidP="00766867">
      <w:pPr>
        <w:jc w:val="both"/>
        <w:rPr>
          <w:rFonts w:eastAsia="Times New Roman" w:cs="Times New Roman"/>
          <w:szCs w:val="24"/>
        </w:rPr>
      </w:pPr>
      <w:r w:rsidRPr="00766867">
        <w:rPr>
          <w:rFonts w:eastAsia="Times New Roman" w:cs="Times New Roman"/>
          <w:szCs w:val="24"/>
        </w:rPr>
        <w:t xml:space="preserve">The authors </w:t>
      </w:r>
      <w:r w:rsidR="00B16707">
        <w:rPr>
          <w:rFonts w:eastAsia="Times New Roman" w:cs="Times New Roman"/>
          <w:szCs w:val="24"/>
        </w:rPr>
        <w:t xml:space="preserve">can </w:t>
      </w:r>
      <w:r w:rsidRPr="00766867">
        <w:rPr>
          <w:rFonts w:eastAsia="Times New Roman" w:cs="Times New Roman"/>
          <w:szCs w:val="24"/>
        </w:rPr>
        <w:t>acknowledge the financial support</w:t>
      </w:r>
      <w:r w:rsidR="00B16707">
        <w:rPr>
          <w:rFonts w:eastAsia="Times New Roman" w:cs="Times New Roman"/>
          <w:szCs w:val="24"/>
        </w:rPr>
        <w:t xml:space="preserve">, </w:t>
      </w:r>
      <w:r w:rsidR="00B16707">
        <w:rPr>
          <w:rFonts w:eastAsia="Times New Roman" w:cs="Times New Roman"/>
          <w:szCs w:val="24"/>
        </w:rPr>
        <w:t xml:space="preserve">data and </w:t>
      </w:r>
      <w:r w:rsidR="00B16707">
        <w:rPr>
          <w:rFonts w:eastAsia="Times New Roman" w:cs="Times New Roman"/>
          <w:szCs w:val="24"/>
        </w:rPr>
        <w:t>help received from the institute</w:t>
      </w:r>
      <w:r w:rsidRPr="00766867">
        <w:rPr>
          <w:rFonts w:eastAsia="Times New Roman" w:cs="Times New Roman"/>
          <w:szCs w:val="24"/>
        </w:rPr>
        <w:t xml:space="preserve"> </w:t>
      </w:r>
      <w:r w:rsidR="00B16707">
        <w:rPr>
          <w:rFonts w:eastAsia="Times New Roman" w:cs="Times New Roman"/>
          <w:szCs w:val="24"/>
        </w:rPr>
        <w:t xml:space="preserve">while </w:t>
      </w:r>
      <w:r w:rsidRPr="00766867">
        <w:rPr>
          <w:rFonts w:eastAsia="Times New Roman" w:cs="Times New Roman"/>
          <w:szCs w:val="24"/>
        </w:rPr>
        <w:t>carry</w:t>
      </w:r>
      <w:r w:rsidR="00B16707">
        <w:rPr>
          <w:rFonts w:eastAsia="Times New Roman" w:cs="Times New Roman"/>
          <w:szCs w:val="24"/>
        </w:rPr>
        <w:t>ing</w:t>
      </w:r>
      <w:r w:rsidRPr="00766867">
        <w:rPr>
          <w:rFonts w:eastAsia="Times New Roman" w:cs="Times New Roman"/>
          <w:szCs w:val="24"/>
        </w:rPr>
        <w:t xml:space="preserve"> out the </w:t>
      </w:r>
      <w:r w:rsidR="00B16707">
        <w:rPr>
          <w:rFonts w:eastAsia="Times New Roman" w:cs="Times New Roman"/>
          <w:szCs w:val="24"/>
        </w:rPr>
        <w:t>research</w:t>
      </w:r>
      <w:r w:rsidRPr="00766867">
        <w:rPr>
          <w:rFonts w:eastAsia="Times New Roman" w:cs="Times New Roman"/>
          <w:szCs w:val="24"/>
        </w:rPr>
        <w:t xml:space="preserve"> work. </w:t>
      </w:r>
    </w:p>
    <w:p w:rsidR="000253F6" w:rsidRPr="00340FF8" w:rsidRDefault="000253F6" w:rsidP="000253F6">
      <w:pPr>
        <w:rPr>
          <w:rFonts w:eastAsia="Times New Roman" w:cs="Times New Roman"/>
          <w:szCs w:val="24"/>
        </w:rPr>
      </w:pPr>
      <w:r w:rsidRPr="00AD2FAD">
        <w:rPr>
          <w:rFonts w:eastAsia="Times New Roman" w:cs="Times New Roman"/>
          <w:color w:val="FF0000"/>
          <w:szCs w:val="24"/>
        </w:rPr>
        <w:t>{leave one line blank}</w:t>
      </w:r>
    </w:p>
    <w:p w:rsidR="000253F6" w:rsidRPr="000A3CCE" w:rsidRDefault="000253F6" w:rsidP="000253F6">
      <w:pPr>
        <w:rPr>
          <w:bCs/>
          <w:color w:val="FF0000"/>
          <w:spacing w:val="-1"/>
        </w:rPr>
      </w:pPr>
      <w:r w:rsidRPr="00DA33C4">
        <w:rPr>
          <w:b/>
          <w:spacing w:val="-1"/>
          <w:sz w:val="28"/>
        </w:rPr>
        <w:t xml:space="preserve">References </w:t>
      </w:r>
      <w:r w:rsidRPr="000A3CCE">
        <w:rPr>
          <w:bCs/>
          <w:color w:val="FF0000"/>
          <w:spacing w:val="-1"/>
        </w:rPr>
        <w:t>[References should be in APA format]</w:t>
      </w:r>
    </w:p>
    <w:p w:rsidR="000253F6" w:rsidRDefault="000253F6" w:rsidP="000253F6">
      <w:pPr>
        <w:rPr>
          <w:rFonts w:eastAsia="Times New Roman" w:cs="Times New Roman"/>
          <w:szCs w:val="24"/>
        </w:rPr>
      </w:pPr>
      <w:r w:rsidRPr="00AD2FAD">
        <w:rPr>
          <w:rFonts w:eastAsia="Times New Roman" w:cs="Times New Roman"/>
          <w:color w:val="FF0000"/>
          <w:szCs w:val="24"/>
        </w:rPr>
        <w:t>{leave one line blank}</w:t>
      </w:r>
    </w:p>
    <w:p w:rsidR="000253F6" w:rsidRPr="00766867" w:rsidRDefault="000253F6" w:rsidP="000253F6">
      <w:pPr>
        <w:ind w:left="540" w:hanging="540"/>
        <w:rPr>
          <w:rFonts w:eastAsia="Times New Roman" w:cs="Times New Roman"/>
          <w:szCs w:val="24"/>
          <w:lang w:eastAsia="en-IN" w:bidi="hi-IN"/>
        </w:rPr>
      </w:pPr>
      <w:r w:rsidRPr="00766867">
        <w:rPr>
          <w:rFonts w:eastAsia="Times New Roman" w:cs="Times New Roman"/>
          <w:szCs w:val="24"/>
          <w:lang w:eastAsia="en-IN" w:bidi="hi-IN"/>
        </w:rPr>
        <w:t xml:space="preserve">Arunkumar, R., and Jothiprakash, V. (2012). Reservoir evaporation prediction using data-driven techniques. </w:t>
      </w:r>
      <w:r w:rsidRPr="00766867">
        <w:rPr>
          <w:rFonts w:eastAsia="Times New Roman" w:cs="Times New Roman"/>
          <w:i/>
          <w:iCs/>
          <w:szCs w:val="24"/>
          <w:lang w:eastAsia="en-IN" w:bidi="hi-IN"/>
        </w:rPr>
        <w:t>Journal of Hydrologic Engineering</w:t>
      </w:r>
      <w:r w:rsidRPr="00766867">
        <w:rPr>
          <w:rFonts w:eastAsia="Times New Roman" w:cs="Times New Roman"/>
          <w:szCs w:val="24"/>
          <w:lang w:eastAsia="en-IN" w:bidi="hi-IN"/>
        </w:rPr>
        <w:t>, 18(1), 40-49.</w:t>
      </w:r>
    </w:p>
    <w:p w:rsidR="00766867" w:rsidRPr="00766867" w:rsidRDefault="00766867" w:rsidP="00766867">
      <w:pPr>
        <w:spacing w:line="234" w:lineRule="auto"/>
        <w:ind w:left="360" w:hanging="359"/>
        <w:rPr>
          <w:szCs w:val="24"/>
        </w:rPr>
      </w:pPr>
      <w:r w:rsidRPr="00766867">
        <w:rPr>
          <w:szCs w:val="24"/>
        </w:rPr>
        <w:t xml:space="preserve">Vedula, S., and Mujumdar, P. P. (2005). </w:t>
      </w:r>
      <w:r w:rsidRPr="00766867">
        <w:rPr>
          <w:i/>
          <w:szCs w:val="24"/>
        </w:rPr>
        <w:t>Water Resources Systems, Modelling</w:t>
      </w:r>
      <w:r w:rsidRPr="00766867">
        <w:rPr>
          <w:szCs w:val="24"/>
        </w:rPr>
        <w:t xml:space="preserve"> </w:t>
      </w:r>
      <w:r w:rsidRPr="00766867">
        <w:rPr>
          <w:i/>
          <w:szCs w:val="24"/>
        </w:rPr>
        <w:t>Techniques and Analysis</w:t>
      </w:r>
      <w:r w:rsidRPr="00766867">
        <w:rPr>
          <w:szCs w:val="24"/>
        </w:rPr>
        <w:t>. Tata McGraw-Hill Education, New Delhi, India</w:t>
      </w:r>
    </w:p>
    <w:sectPr w:rsidR="00766867" w:rsidRPr="00766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B6C"/>
    <w:multiLevelType w:val="multilevel"/>
    <w:tmpl w:val="1746376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5A2391B"/>
    <w:multiLevelType w:val="multilevel"/>
    <w:tmpl w:val="17463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E10C1E"/>
    <w:multiLevelType w:val="hybridMultilevel"/>
    <w:tmpl w:val="3C5046DA"/>
    <w:lvl w:ilvl="0" w:tplc="AAC4D408">
      <w:start w:val="1"/>
      <w:numFmt w:val="lowerRoman"/>
      <w:lvlText w:val="(%1)"/>
      <w:lvlJc w:val="left"/>
      <w:pPr>
        <w:ind w:left="36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F6"/>
    <w:rsid w:val="000253F6"/>
    <w:rsid w:val="000339EE"/>
    <w:rsid w:val="00063D08"/>
    <w:rsid w:val="001B0F2B"/>
    <w:rsid w:val="00330852"/>
    <w:rsid w:val="006A3D48"/>
    <w:rsid w:val="00766867"/>
    <w:rsid w:val="008F7B52"/>
    <w:rsid w:val="00A32C31"/>
    <w:rsid w:val="00B11C29"/>
    <w:rsid w:val="00B16707"/>
    <w:rsid w:val="00D20416"/>
    <w:rsid w:val="00DA33C4"/>
    <w:rsid w:val="00FB29C6"/>
    <w:rsid w:val="00FC26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3F75"/>
  <w15:chartTrackingRefBased/>
  <w15:docId w15:val="{56F34F24-818D-40BC-BA77-4D6AF3E7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9C6"/>
    <w:rPr>
      <w:rFonts w:ascii="Times New Roman" w:hAnsi="Times New Roman"/>
      <w:sz w:val="24"/>
    </w:rPr>
  </w:style>
  <w:style w:type="paragraph" w:styleId="Heading1">
    <w:name w:val="heading 1"/>
    <w:basedOn w:val="Normal"/>
    <w:next w:val="Normal"/>
    <w:link w:val="Heading1Char"/>
    <w:uiPriority w:val="9"/>
    <w:qFormat/>
    <w:rsid w:val="000253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0F2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253F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253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253F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F2B"/>
    <w:rPr>
      <w:rFonts w:ascii="Times New Roman" w:eastAsiaTheme="majorEastAsia" w:hAnsi="Times New Roman" w:cstheme="majorBidi"/>
      <w:b/>
      <w:szCs w:val="26"/>
    </w:rPr>
  </w:style>
  <w:style w:type="character" w:customStyle="1" w:styleId="Heading1Char">
    <w:name w:val="Heading 1 Char"/>
    <w:basedOn w:val="DefaultParagraphFont"/>
    <w:link w:val="Heading1"/>
    <w:uiPriority w:val="9"/>
    <w:rsid w:val="000253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253F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253F6"/>
    <w:pPr>
      <w:widowControl w:val="0"/>
      <w:spacing w:after="0" w:line="240" w:lineRule="auto"/>
      <w:jc w:val="both"/>
    </w:pPr>
    <w:rPr>
      <w:color w:val="000000" w:themeColor="text1"/>
      <w:lang w:val="en-US"/>
    </w:rPr>
  </w:style>
  <w:style w:type="character" w:styleId="Hyperlink">
    <w:name w:val="Hyperlink"/>
    <w:basedOn w:val="DefaultParagraphFont"/>
    <w:uiPriority w:val="99"/>
    <w:unhideWhenUsed/>
    <w:rsid w:val="000253F6"/>
    <w:rPr>
      <w:color w:val="0563C1" w:themeColor="hyperlink"/>
      <w:u w:val="single"/>
    </w:rPr>
  </w:style>
  <w:style w:type="character" w:customStyle="1" w:styleId="Heading4Char">
    <w:name w:val="Heading 4 Char"/>
    <w:basedOn w:val="DefaultParagraphFont"/>
    <w:link w:val="Heading4"/>
    <w:uiPriority w:val="9"/>
    <w:semiHidden/>
    <w:rsid w:val="000253F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0253F6"/>
    <w:rPr>
      <w:rFonts w:asciiTheme="majorHAnsi" w:eastAsiaTheme="majorEastAsia" w:hAnsiTheme="majorHAnsi" w:cstheme="majorBidi"/>
      <w:color w:val="2E74B5" w:themeColor="accent1" w:themeShade="BF"/>
      <w:sz w:val="24"/>
    </w:rPr>
  </w:style>
  <w:style w:type="table" w:styleId="TableGrid">
    <w:name w:val="Table Grid"/>
    <w:basedOn w:val="TableNormal"/>
    <w:uiPriority w:val="39"/>
    <w:rsid w:val="00025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yz@xyz.com" TargetMode="External"/><Relationship Id="rId12" Type="http://schemas.openxmlformats.org/officeDocument/2006/relationships/hyperlink" Target="mailto:ab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xyz@xyz.com" TargetMode="External"/><Relationship Id="rId5" Type="http://schemas.openxmlformats.org/officeDocument/2006/relationships/image" Target="media/image1.jpeg"/><Relationship Id="rId10" Type="http://schemas.openxmlformats.org/officeDocument/2006/relationships/hyperlink" Target="mailto:abc@gmail.com" TargetMode="External"/><Relationship Id="rId4" Type="http://schemas.openxmlformats.org/officeDocument/2006/relationships/webSettings" Target="webSettings.xml"/><Relationship Id="rId9" Type="http://schemas.openxmlformats.org/officeDocument/2006/relationships/hyperlink" Target="mailto:xyz@xyz.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GAURAV TALUKDAR</dc:creator>
  <cp:keywords/>
  <dc:description/>
  <cp:lastModifiedBy>MR. GAURAV TALUKDAR</cp:lastModifiedBy>
  <cp:revision>5</cp:revision>
  <dcterms:created xsi:type="dcterms:W3CDTF">2022-11-10T05:11:00Z</dcterms:created>
  <dcterms:modified xsi:type="dcterms:W3CDTF">2022-11-10T07:52:00Z</dcterms:modified>
</cp:coreProperties>
</file>